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14F2" w:rsidRPr="00633698" w:rsidRDefault="00223135" w:rsidP="00633698">
      <w:pPr>
        <w:jc w:val="center"/>
        <w:rPr>
          <w:rFonts w:ascii="Verdana" w:hAnsi="Verdana"/>
          <w:b/>
          <w:bCs/>
          <w:sz w:val="24"/>
          <w:szCs w:val="24"/>
          <w:lang w:val="en-GB"/>
        </w:rPr>
      </w:pPr>
      <w:r w:rsidRPr="00633698">
        <w:rPr>
          <w:rFonts w:ascii="Verdana" w:hAnsi="Verdana"/>
          <w:b/>
          <w:bCs/>
          <w:sz w:val="24"/>
          <w:szCs w:val="24"/>
          <w:lang w:val="en-GB"/>
        </w:rPr>
        <w:t>Charity</w:t>
      </w:r>
    </w:p>
    <w:p w:rsidR="00223135" w:rsidRDefault="00223135" w:rsidP="00633698">
      <w:pPr>
        <w:jc w:val="center"/>
        <w:rPr>
          <w:rFonts w:ascii="Verdana" w:hAnsi="Verdana"/>
          <w:sz w:val="24"/>
          <w:szCs w:val="24"/>
          <w:lang w:val="en-GB"/>
        </w:rPr>
      </w:pPr>
      <w:r w:rsidRPr="00E93115">
        <w:rPr>
          <w:rFonts w:ascii="Verdana" w:hAnsi="Verdana"/>
          <w:i/>
          <w:iCs/>
          <w:sz w:val="24"/>
          <w:szCs w:val="24"/>
          <w:lang w:val="en-GB"/>
        </w:rPr>
        <w:t>Faith, hope and charity; the greatest of these is charity</w:t>
      </w:r>
      <w:r>
        <w:rPr>
          <w:rStyle w:val="EndnoteReference"/>
          <w:rFonts w:ascii="Verdana" w:hAnsi="Verdana"/>
          <w:sz w:val="24"/>
          <w:szCs w:val="24"/>
          <w:lang w:val="en-GB"/>
        </w:rPr>
        <w:endnoteReference w:id="1"/>
      </w:r>
    </w:p>
    <w:p w:rsidR="00A2413F" w:rsidRDefault="00C948AB" w:rsidP="00633698">
      <w:pPr>
        <w:jc w:val="both"/>
        <w:rPr>
          <w:rFonts w:ascii="Verdana" w:hAnsi="Verdana"/>
          <w:sz w:val="24"/>
          <w:szCs w:val="24"/>
          <w:lang w:val="en-GB"/>
        </w:rPr>
      </w:pPr>
      <w:r>
        <w:rPr>
          <w:rFonts w:ascii="Verdana" w:hAnsi="Verdana"/>
          <w:sz w:val="24"/>
          <w:szCs w:val="24"/>
          <w:lang w:val="en-GB"/>
        </w:rPr>
        <w:t xml:space="preserve">The writer of the first epistle to the Corinthian church was addressing the issue of </w:t>
      </w:r>
      <w:r w:rsidRPr="00C948AB">
        <w:rPr>
          <w:rFonts w:ascii="Verdana" w:hAnsi="Verdana"/>
          <w:i/>
          <w:iCs/>
          <w:sz w:val="24"/>
          <w:szCs w:val="24"/>
          <w:lang w:val="en-GB"/>
        </w:rPr>
        <w:t>one body with many members</w:t>
      </w:r>
      <w:r>
        <w:rPr>
          <w:rStyle w:val="EndnoteReference"/>
          <w:rFonts w:ascii="Verdana" w:hAnsi="Verdana"/>
          <w:i/>
          <w:iCs/>
          <w:sz w:val="24"/>
          <w:szCs w:val="24"/>
          <w:lang w:val="en-GB"/>
        </w:rPr>
        <w:endnoteReference w:id="2"/>
      </w:r>
      <w:r w:rsidRPr="00C948AB">
        <w:rPr>
          <w:rFonts w:ascii="Verdana" w:hAnsi="Verdana"/>
          <w:sz w:val="24"/>
          <w:szCs w:val="24"/>
          <w:lang w:val="en-GB"/>
        </w:rPr>
        <w:t xml:space="preserve"> </w:t>
      </w:r>
      <w:r>
        <w:rPr>
          <w:rFonts w:ascii="Verdana" w:hAnsi="Verdana"/>
          <w:sz w:val="24"/>
          <w:szCs w:val="24"/>
          <w:lang w:val="en-GB"/>
        </w:rPr>
        <w:t xml:space="preserve">all of whom have differing gifts and abilities. These gifts are all to be desired but Paul shows them </w:t>
      </w:r>
      <w:r w:rsidRPr="00C948AB">
        <w:rPr>
          <w:rFonts w:ascii="Verdana" w:hAnsi="Verdana"/>
          <w:i/>
          <w:iCs/>
          <w:sz w:val="24"/>
          <w:szCs w:val="24"/>
          <w:lang w:val="en-GB"/>
        </w:rPr>
        <w:t>a better way</w:t>
      </w:r>
      <w:r>
        <w:rPr>
          <w:rStyle w:val="EndnoteReference"/>
          <w:rFonts w:ascii="Verdana" w:hAnsi="Verdana"/>
          <w:sz w:val="24"/>
          <w:szCs w:val="24"/>
          <w:lang w:val="en-GB"/>
        </w:rPr>
        <w:endnoteReference w:id="3"/>
      </w:r>
      <w:r w:rsidR="008B5F1A">
        <w:rPr>
          <w:rFonts w:ascii="Verdana" w:hAnsi="Verdana"/>
          <w:sz w:val="24"/>
          <w:szCs w:val="24"/>
          <w:lang w:val="en-GB"/>
        </w:rPr>
        <w:t xml:space="preserve"> - the way of charity.</w:t>
      </w:r>
    </w:p>
    <w:p w:rsidR="008B5F1A" w:rsidRDefault="008B5F1A" w:rsidP="00633698">
      <w:pPr>
        <w:pStyle w:val="BODY"/>
        <w:widowControl w:val="0"/>
        <w:spacing w:before="168" w:after="168" w:line="276" w:lineRule="auto"/>
        <w:jc w:val="both"/>
        <w:rPr>
          <w:rFonts w:eastAsia="Times New Roman" w:cs="Arial"/>
          <w:color w:val="auto"/>
          <w:lang w:val="en-GB" w:eastAsia="x-none"/>
        </w:rPr>
      </w:pPr>
      <w:r>
        <w:rPr>
          <w:lang w:val="en-GB"/>
        </w:rPr>
        <w:t>Wh</w:t>
      </w:r>
      <w:r w:rsidR="00B942B6">
        <w:rPr>
          <w:lang w:val="en-GB"/>
        </w:rPr>
        <w:t>atever talents we have or actions we do, these are as nothing without c</w:t>
      </w:r>
      <w:r>
        <w:rPr>
          <w:lang w:val="en-GB"/>
        </w:rPr>
        <w:t xml:space="preserve">harity </w:t>
      </w:r>
      <w:r w:rsidR="00B942B6" w:rsidRPr="00B942B6">
        <w:rPr>
          <w:color w:val="auto"/>
          <w:lang w:val="en-GB"/>
        </w:rPr>
        <w:t xml:space="preserve">- </w:t>
      </w:r>
      <w:r w:rsidR="00B942B6" w:rsidRPr="00B942B6">
        <w:rPr>
          <w:rFonts w:ascii="Galatia SIL" w:hAnsi="Galatia SIL" w:cs="Galatia SIL"/>
          <w:color w:val="auto"/>
          <w:sz w:val="28"/>
          <w:szCs w:val="28"/>
          <w:lang w:eastAsia="x-none"/>
        </w:rPr>
        <w:t>α</w:t>
      </w:r>
      <w:r w:rsidR="00B942B6" w:rsidRPr="00B942B6">
        <w:rPr>
          <w:rFonts w:ascii="Galatia SIL" w:eastAsia="Times New Roman" w:hAnsi="Galatia SIL" w:cs="Galatia SIL"/>
          <w:color w:val="auto"/>
          <w:sz w:val="28"/>
          <w:szCs w:val="28"/>
          <w:lang w:eastAsia="x-none"/>
        </w:rPr>
        <w:t>̓γάπη</w:t>
      </w:r>
      <w:r w:rsidR="00B942B6" w:rsidRPr="00B942B6">
        <w:rPr>
          <w:rFonts w:ascii="Galatia SIL" w:eastAsia="Times New Roman" w:hAnsi="Galatia SIL" w:cs="Galatia SIL"/>
          <w:color w:val="auto"/>
          <w:sz w:val="28"/>
          <w:szCs w:val="28"/>
          <w:lang w:val="en-GB" w:eastAsia="x-none"/>
        </w:rPr>
        <w:t xml:space="preserve">, </w:t>
      </w:r>
      <w:r w:rsidR="00B942B6" w:rsidRPr="00B942B6">
        <w:rPr>
          <w:rFonts w:cs="Doulos SIL"/>
          <w:color w:val="auto"/>
          <w:lang w:eastAsia="x-none"/>
        </w:rPr>
        <w:t>agape</w:t>
      </w:r>
      <w:r w:rsidR="00B942B6" w:rsidRPr="00B942B6">
        <w:rPr>
          <w:rFonts w:ascii="Arial" w:eastAsia="Times New Roman" w:hAnsi="Arial" w:cs="Arial"/>
          <w:color w:val="auto"/>
          <w:lang w:eastAsia="x-none"/>
        </w:rPr>
        <w:t>̄</w:t>
      </w:r>
      <w:r w:rsidR="00B942B6">
        <w:rPr>
          <w:rFonts w:ascii="Arial" w:eastAsia="Times New Roman" w:hAnsi="Arial" w:cs="Arial"/>
          <w:color w:val="auto"/>
          <w:lang w:val="en-GB" w:eastAsia="x-none"/>
        </w:rPr>
        <w:t xml:space="preserve"> </w:t>
      </w:r>
      <w:r w:rsidR="00B942B6" w:rsidRPr="00B942B6">
        <w:rPr>
          <w:rFonts w:eastAsia="Times New Roman" w:cs="Arial"/>
          <w:color w:val="auto"/>
          <w:lang w:val="en-GB" w:eastAsia="x-none"/>
        </w:rPr>
        <w:t xml:space="preserve">- the affection </w:t>
      </w:r>
      <w:r w:rsidR="00B942B6">
        <w:rPr>
          <w:rFonts w:eastAsia="Times New Roman" w:cs="Arial"/>
          <w:color w:val="auto"/>
          <w:lang w:val="en-GB" w:eastAsia="x-none"/>
        </w:rPr>
        <w:t>towards others as practised in benevolent action.</w:t>
      </w:r>
    </w:p>
    <w:p w:rsidR="00B942B6" w:rsidRDefault="00B942B6" w:rsidP="00633698">
      <w:pPr>
        <w:pStyle w:val="BODY"/>
        <w:widowControl w:val="0"/>
        <w:spacing w:before="168" w:after="168" w:line="276" w:lineRule="auto"/>
        <w:jc w:val="both"/>
        <w:rPr>
          <w:rFonts w:eastAsia="Times New Roman" w:cs="Arial"/>
          <w:color w:val="auto"/>
          <w:lang w:val="en-GB" w:eastAsia="x-none"/>
        </w:rPr>
      </w:pPr>
      <w:r>
        <w:rPr>
          <w:rFonts w:eastAsia="Times New Roman" w:cs="Arial"/>
          <w:color w:val="auto"/>
          <w:lang w:val="en-GB" w:eastAsia="x-none"/>
        </w:rPr>
        <w:t>Charity has now become a matter of financial contributi</w:t>
      </w:r>
      <w:r w:rsidR="00633698">
        <w:rPr>
          <w:rFonts w:eastAsia="Times New Roman" w:cs="Arial"/>
          <w:color w:val="auto"/>
          <w:lang w:val="en-GB" w:eastAsia="x-none"/>
        </w:rPr>
        <w:t>on</w:t>
      </w:r>
      <w:r>
        <w:rPr>
          <w:rFonts w:eastAsia="Times New Roman" w:cs="Arial"/>
          <w:color w:val="auto"/>
          <w:lang w:val="en-GB" w:eastAsia="x-none"/>
        </w:rPr>
        <w:t xml:space="preserve"> to needy causes; it is a business in its own right. Valuable as this is, it is only part of the meaning. It also relates to our service in action, our compassion towards others, </w:t>
      </w:r>
      <w:proofErr w:type="gramStart"/>
      <w:r>
        <w:rPr>
          <w:rFonts w:eastAsia="Times New Roman" w:cs="Arial"/>
          <w:color w:val="auto"/>
          <w:lang w:val="en-GB" w:eastAsia="x-none"/>
        </w:rPr>
        <w:t>our</w:t>
      </w:r>
      <w:proofErr w:type="gramEnd"/>
      <w:r>
        <w:rPr>
          <w:rFonts w:eastAsia="Times New Roman" w:cs="Arial"/>
          <w:color w:val="auto"/>
          <w:lang w:val="en-GB" w:eastAsia="x-none"/>
        </w:rPr>
        <w:t xml:space="preserve"> generosity if only in giving a friendly word or smile</w:t>
      </w:r>
      <w:r w:rsidR="00E93115">
        <w:rPr>
          <w:rFonts w:eastAsia="Times New Roman" w:cs="Arial"/>
          <w:color w:val="auto"/>
          <w:lang w:val="en-GB" w:eastAsia="x-none"/>
        </w:rPr>
        <w:t xml:space="preserve"> and our willingness to spend time for others. And it should all be done with love or </w:t>
      </w:r>
      <w:r w:rsidR="00E93115" w:rsidRPr="00B942B6">
        <w:rPr>
          <w:rFonts w:ascii="Galatia SIL" w:hAnsi="Galatia SIL" w:cs="Galatia SIL"/>
          <w:color w:val="auto"/>
          <w:sz w:val="28"/>
          <w:szCs w:val="28"/>
          <w:lang w:eastAsia="x-none"/>
        </w:rPr>
        <w:t>α</w:t>
      </w:r>
      <w:r w:rsidR="00E93115" w:rsidRPr="00B942B6">
        <w:rPr>
          <w:rFonts w:ascii="Galatia SIL" w:eastAsia="Times New Roman" w:hAnsi="Galatia SIL" w:cs="Galatia SIL"/>
          <w:color w:val="auto"/>
          <w:sz w:val="28"/>
          <w:szCs w:val="28"/>
          <w:lang w:eastAsia="x-none"/>
        </w:rPr>
        <w:t>̓γάπη</w:t>
      </w:r>
      <w:r w:rsidR="00E93115" w:rsidRPr="00B942B6">
        <w:rPr>
          <w:rFonts w:ascii="Galatia SIL" w:eastAsia="Times New Roman" w:hAnsi="Galatia SIL" w:cs="Galatia SIL"/>
          <w:color w:val="auto"/>
          <w:sz w:val="28"/>
          <w:szCs w:val="28"/>
          <w:lang w:val="en-GB" w:eastAsia="x-none"/>
        </w:rPr>
        <w:t xml:space="preserve">, </w:t>
      </w:r>
      <w:r w:rsidR="00E93115" w:rsidRPr="00B942B6">
        <w:rPr>
          <w:rFonts w:cs="Doulos SIL"/>
          <w:color w:val="auto"/>
          <w:lang w:eastAsia="x-none"/>
        </w:rPr>
        <w:t>agape</w:t>
      </w:r>
      <w:r w:rsidR="00E93115" w:rsidRPr="00B942B6">
        <w:rPr>
          <w:rFonts w:ascii="Arial" w:eastAsia="Times New Roman" w:hAnsi="Arial" w:cs="Arial"/>
          <w:color w:val="auto"/>
          <w:lang w:eastAsia="x-none"/>
        </w:rPr>
        <w:t>̄</w:t>
      </w:r>
      <w:r w:rsidR="00E93115" w:rsidRPr="00E93115">
        <w:rPr>
          <w:rFonts w:eastAsia="Times New Roman" w:cs="Arial"/>
          <w:color w:val="auto"/>
          <w:lang w:val="en-GB" w:eastAsia="x-none"/>
        </w:rPr>
        <w:t xml:space="preserve"> or we become a strident </w:t>
      </w:r>
      <w:r w:rsidR="00E93115">
        <w:rPr>
          <w:rFonts w:eastAsia="Times New Roman" w:cs="Arial"/>
          <w:color w:val="auto"/>
          <w:lang w:val="en-GB" w:eastAsia="x-none"/>
        </w:rPr>
        <w:t>disturbance.</w:t>
      </w:r>
    </w:p>
    <w:p w:rsidR="00E93115" w:rsidRDefault="00E93115" w:rsidP="00633698">
      <w:pPr>
        <w:pStyle w:val="BODY"/>
        <w:widowControl w:val="0"/>
        <w:spacing w:before="168" w:after="168" w:line="276" w:lineRule="auto"/>
        <w:jc w:val="both"/>
        <w:rPr>
          <w:rFonts w:eastAsia="Times New Roman" w:cs="Arial"/>
          <w:color w:val="auto"/>
          <w:lang w:val="en-GB" w:eastAsia="x-none"/>
        </w:rPr>
      </w:pPr>
      <w:r>
        <w:rPr>
          <w:rFonts w:eastAsia="Times New Roman" w:cs="Arial"/>
          <w:color w:val="auto"/>
          <w:lang w:val="en-GB" w:eastAsia="x-none"/>
        </w:rPr>
        <w:t xml:space="preserve">The difficulty for us now is that we know of so much suffering; we have an intense global knowledge and understanding due to the available technology: the starving in Africa, the plight of the refugees, health care and schooling for the poor in India, </w:t>
      </w:r>
      <w:r w:rsidR="00633698">
        <w:rPr>
          <w:rFonts w:eastAsia="Times New Roman" w:cs="Arial"/>
          <w:color w:val="auto"/>
          <w:lang w:val="en-GB" w:eastAsia="x-none"/>
        </w:rPr>
        <w:t xml:space="preserve">the environment, </w:t>
      </w:r>
      <w:r>
        <w:rPr>
          <w:rFonts w:eastAsia="Times New Roman" w:cs="Arial"/>
          <w:color w:val="auto"/>
          <w:lang w:val="en-GB" w:eastAsia="x-none"/>
        </w:rPr>
        <w:t>political issues in Thailand … and the homeless and low income families in Britain</w:t>
      </w:r>
      <w:r w:rsidR="00294981">
        <w:rPr>
          <w:rFonts w:eastAsia="Times New Roman" w:cs="Arial"/>
          <w:color w:val="auto"/>
          <w:lang w:val="en-GB" w:eastAsia="x-none"/>
        </w:rPr>
        <w:t>.</w:t>
      </w:r>
    </w:p>
    <w:p w:rsidR="0096037F" w:rsidRDefault="00294981" w:rsidP="00633698">
      <w:pPr>
        <w:pStyle w:val="BODY"/>
        <w:widowControl w:val="0"/>
        <w:spacing w:before="168" w:after="168" w:line="276" w:lineRule="auto"/>
        <w:jc w:val="both"/>
        <w:rPr>
          <w:rFonts w:eastAsia="Times New Roman" w:cs="Arial"/>
          <w:color w:val="auto"/>
          <w:lang w:val="en-GB" w:eastAsia="x-none"/>
        </w:rPr>
      </w:pPr>
      <w:r>
        <w:rPr>
          <w:rFonts w:eastAsia="Times New Roman" w:cs="Arial"/>
          <w:color w:val="auto"/>
          <w:lang w:val="en-GB" w:eastAsia="x-none"/>
        </w:rPr>
        <w:t>We cannot solve all of the world’s problems; we are not asked to. The Old Testament</w:t>
      </w:r>
      <w:r>
        <w:rPr>
          <w:rStyle w:val="EndnoteReference"/>
          <w:rFonts w:eastAsia="Times New Roman" w:cs="Arial"/>
          <w:color w:val="auto"/>
          <w:lang w:val="en-GB" w:eastAsia="x-none"/>
        </w:rPr>
        <w:endnoteReference w:id="4"/>
      </w:r>
      <w:r>
        <w:rPr>
          <w:rFonts w:eastAsia="Times New Roman" w:cs="Arial"/>
          <w:color w:val="auto"/>
          <w:lang w:val="en-GB" w:eastAsia="x-none"/>
        </w:rPr>
        <w:t xml:space="preserve"> writes of the tithe or tenth of our profit or surplus wealth; the Koran</w:t>
      </w:r>
      <w:r w:rsidR="0096037F">
        <w:rPr>
          <w:rFonts w:eastAsia="Times New Roman" w:cs="Arial"/>
          <w:color w:val="auto"/>
          <w:lang w:val="en-GB" w:eastAsia="x-none"/>
        </w:rPr>
        <w:t xml:space="preserve"> mentions a fortieth of our wealth, that is, of our resources not needed for the sustenance of our families. This is usually discussed as a responsibility but it is also a limit. We do not have to make ourselves go without to heal the world of its ills.</w:t>
      </w:r>
    </w:p>
    <w:p w:rsidR="00294981" w:rsidRPr="00E93115" w:rsidRDefault="0096037F" w:rsidP="00633698">
      <w:pPr>
        <w:pStyle w:val="BODY"/>
        <w:widowControl w:val="0"/>
        <w:spacing w:before="168" w:after="168" w:line="276" w:lineRule="auto"/>
        <w:jc w:val="both"/>
        <w:rPr>
          <w:color w:val="auto"/>
          <w:lang w:val="en-GB"/>
        </w:rPr>
      </w:pPr>
      <w:r>
        <w:rPr>
          <w:rFonts w:eastAsia="Times New Roman" w:cs="Arial"/>
          <w:color w:val="auto"/>
          <w:lang w:val="en-GB" w:eastAsia="x-none"/>
        </w:rPr>
        <w:t>But whatever we do, we must do in love or charity in its fullest meaning.</w:t>
      </w:r>
      <w:r w:rsidR="00294981">
        <w:rPr>
          <w:rFonts w:eastAsia="Times New Roman" w:cs="Arial"/>
          <w:color w:val="auto"/>
          <w:lang w:val="en-GB" w:eastAsia="x-none"/>
        </w:rPr>
        <w:t xml:space="preserve">  </w:t>
      </w:r>
    </w:p>
    <w:p w:rsidR="00223135" w:rsidRDefault="00E96FEE" w:rsidP="00633698">
      <w:pPr>
        <w:jc w:val="both"/>
        <w:rPr>
          <w:rFonts w:ascii="Verdana" w:hAnsi="Verdana" w:cs="Arial"/>
          <w:sz w:val="24"/>
          <w:szCs w:val="24"/>
          <w:lang w:val="en-GB"/>
        </w:rPr>
      </w:pPr>
      <w:r>
        <w:rPr>
          <w:rFonts w:ascii="Verdana" w:hAnsi="Verdana"/>
          <w:sz w:val="24"/>
          <w:szCs w:val="24"/>
          <w:lang w:val="en-GB"/>
        </w:rPr>
        <w:t xml:space="preserve">The Arabic word for charity is </w:t>
      </w:r>
      <w:proofErr w:type="gramStart"/>
      <w:r w:rsidR="00223135" w:rsidRPr="00223135">
        <w:rPr>
          <w:rFonts w:ascii="Verdana" w:hAnsi="Verdana" w:cs="Arial"/>
          <w:sz w:val="24"/>
          <w:szCs w:val="24"/>
          <w:rtl/>
          <w:lang w:val="en-GB"/>
        </w:rPr>
        <w:t>زكاة</w:t>
      </w:r>
      <w:r w:rsidR="00223135">
        <w:rPr>
          <w:rFonts w:ascii="Verdana" w:hAnsi="Verdana" w:cs="Arial"/>
          <w:sz w:val="24"/>
          <w:szCs w:val="24"/>
          <w:lang w:val="en-GB"/>
        </w:rPr>
        <w:t xml:space="preserve">  </w:t>
      </w:r>
      <w:r w:rsidR="00223135" w:rsidRPr="00E96FEE">
        <w:rPr>
          <w:rFonts w:ascii="Verdana" w:hAnsi="Verdana" w:cs="Arial"/>
          <w:i/>
          <w:iCs/>
          <w:sz w:val="24"/>
          <w:szCs w:val="24"/>
          <w:lang w:val="en-GB"/>
        </w:rPr>
        <w:t>zakat</w:t>
      </w:r>
      <w:proofErr w:type="gramEnd"/>
      <w:r>
        <w:rPr>
          <w:rFonts w:ascii="Verdana" w:hAnsi="Verdana" w:cs="Arial"/>
          <w:sz w:val="24"/>
          <w:szCs w:val="24"/>
          <w:lang w:val="en-GB"/>
        </w:rPr>
        <w:t xml:space="preserve"> which is based etymologically on </w:t>
      </w:r>
      <w:proofErr w:type="spellStart"/>
      <w:r>
        <w:rPr>
          <w:rFonts w:ascii="Verdana" w:hAnsi="Verdana" w:cs="Arial"/>
          <w:i/>
          <w:iCs/>
          <w:sz w:val="24"/>
          <w:szCs w:val="24"/>
          <w:lang w:val="en-GB"/>
        </w:rPr>
        <w:t>zaka</w:t>
      </w:r>
      <w:proofErr w:type="spellEnd"/>
      <w:r>
        <w:rPr>
          <w:rFonts w:ascii="Verdana" w:hAnsi="Verdana" w:cs="Arial"/>
          <w:sz w:val="24"/>
          <w:szCs w:val="24"/>
          <w:lang w:val="en-GB"/>
        </w:rPr>
        <w:t xml:space="preserve"> to purify or to grow.</w:t>
      </w:r>
      <w:r>
        <w:rPr>
          <w:rStyle w:val="EndnoteReference"/>
          <w:rFonts w:ascii="Verdana" w:hAnsi="Verdana" w:cs="Arial"/>
          <w:sz w:val="24"/>
          <w:szCs w:val="24"/>
          <w:lang w:val="en-GB"/>
        </w:rPr>
        <w:endnoteReference w:id="5"/>
      </w:r>
      <w:r>
        <w:rPr>
          <w:rFonts w:ascii="Verdana" w:hAnsi="Verdana" w:cs="Arial"/>
          <w:sz w:val="24"/>
          <w:szCs w:val="24"/>
          <w:lang w:val="en-GB"/>
        </w:rPr>
        <w:t xml:space="preserve"> </w:t>
      </w:r>
      <w:r w:rsidR="00F352AE">
        <w:rPr>
          <w:rFonts w:ascii="Verdana" w:hAnsi="Verdana" w:cs="Arial"/>
          <w:sz w:val="24"/>
          <w:szCs w:val="24"/>
          <w:lang w:val="en-GB"/>
        </w:rPr>
        <w:t>The implication here is that true charity helps us to grow and become purified. It becomes a spiritual practice and benefit.</w:t>
      </w:r>
      <w:bookmarkStart w:id="0" w:name="_GoBack"/>
      <w:bookmarkEnd w:id="0"/>
    </w:p>
    <w:p w:rsidR="00A2413F" w:rsidRDefault="005B15B7" w:rsidP="00633698">
      <w:pPr>
        <w:jc w:val="both"/>
        <w:rPr>
          <w:rFonts w:ascii="Verdana" w:hAnsi="Verdana" w:cs="Arial"/>
          <w:sz w:val="24"/>
          <w:szCs w:val="24"/>
          <w:lang w:val="en-GB"/>
        </w:rPr>
      </w:pPr>
      <w:r>
        <w:rPr>
          <w:rFonts w:ascii="Verdana" w:hAnsi="Verdana" w:cs="Arial"/>
          <w:sz w:val="24"/>
          <w:szCs w:val="24"/>
          <w:lang w:val="en-GB"/>
        </w:rPr>
        <w:t xml:space="preserve">The Aramaic word is </w:t>
      </w:r>
      <w:r w:rsidRPr="005B15B7">
        <w:rPr>
          <w:rFonts w:ascii="Verdana" w:hAnsi="Verdana" w:cs="Estrangelo Edessa" w:hint="cs"/>
          <w:sz w:val="32"/>
          <w:szCs w:val="32"/>
          <w:rtl/>
          <w:lang w:val="en-GB" w:bidi="syr-SY"/>
        </w:rPr>
        <w:t>ܚܘܒܐ</w:t>
      </w:r>
      <w:r>
        <w:rPr>
          <w:rFonts w:ascii="Verdana" w:hAnsi="Verdana" w:cs="Estrangelo Edessa"/>
          <w:sz w:val="24"/>
          <w:szCs w:val="24"/>
          <w:lang w:val="en-GB" w:bidi="syr-SY"/>
        </w:rPr>
        <w:t xml:space="preserve"> </w:t>
      </w:r>
      <w:proofErr w:type="spellStart"/>
      <w:r w:rsidRPr="005B15B7">
        <w:rPr>
          <w:rFonts w:ascii="Verdana" w:hAnsi="Verdana" w:cs="Estrangelo Edessa"/>
          <w:i/>
          <w:iCs/>
          <w:sz w:val="24"/>
          <w:szCs w:val="24"/>
          <w:lang w:val="en-GB" w:bidi="syr-SY"/>
        </w:rPr>
        <w:t>kho</w:t>
      </w:r>
      <w:r>
        <w:rPr>
          <w:rFonts w:ascii="Verdana" w:hAnsi="Verdana" w:cs="Estrangelo Edessa"/>
          <w:i/>
          <w:iCs/>
          <w:sz w:val="24"/>
          <w:szCs w:val="24"/>
          <w:lang w:val="en-GB" w:bidi="syr-SY"/>
        </w:rPr>
        <w:t>o</w:t>
      </w:r>
      <w:r w:rsidRPr="005B15B7">
        <w:rPr>
          <w:rFonts w:ascii="Verdana" w:hAnsi="Verdana" w:cs="Estrangelo Edessa"/>
          <w:i/>
          <w:iCs/>
          <w:sz w:val="24"/>
          <w:szCs w:val="24"/>
          <w:lang w:val="en-GB" w:bidi="syr-SY"/>
        </w:rPr>
        <w:t>ba</w:t>
      </w:r>
      <w:proofErr w:type="spellEnd"/>
      <w:r>
        <w:rPr>
          <w:rFonts w:ascii="Verdana" w:hAnsi="Verdana" w:cs="Estrangelo Edessa"/>
          <w:sz w:val="24"/>
          <w:szCs w:val="24"/>
          <w:lang w:val="en-GB" w:bidi="syr-SY"/>
        </w:rPr>
        <w:t>, lovingkindness, implying an active love as opposed to a passive emotion.</w:t>
      </w:r>
    </w:p>
    <w:p w:rsidR="00A2413F" w:rsidRDefault="00A2413F" w:rsidP="00633698">
      <w:pPr>
        <w:jc w:val="center"/>
        <w:rPr>
          <w:rFonts w:ascii="Verdana" w:hAnsi="Verdana" w:cs="Arial"/>
          <w:i/>
          <w:iCs/>
          <w:sz w:val="24"/>
          <w:szCs w:val="24"/>
          <w:lang w:val="en-GB"/>
        </w:rPr>
      </w:pPr>
      <w:r w:rsidRPr="00E93115">
        <w:rPr>
          <w:rFonts w:ascii="Verdana" w:hAnsi="Verdana" w:cs="Arial"/>
          <w:i/>
          <w:iCs/>
          <w:sz w:val="24"/>
          <w:szCs w:val="24"/>
          <w:lang w:val="en-GB"/>
        </w:rPr>
        <w:t>Let everything be done with charity</w:t>
      </w:r>
      <w:r>
        <w:rPr>
          <w:rStyle w:val="EndnoteReference"/>
          <w:rFonts w:ascii="Verdana" w:hAnsi="Verdana" w:cs="Arial"/>
          <w:sz w:val="24"/>
          <w:szCs w:val="24"/>
          <w:lang w:val="en-GB"/>
        </w:rPr>
        <w:endnoteReference w:id="6"/>
      </w:r>
    </w:p>
    <w:p w:rsidR="00633698" w:rsidRPr="00223135" w:rsidRDefault="00633698" w:rsidP="00633698">
      <w:pPr>
        <w:jc w:val="both"/>
        <w:rPr>
          <w:rFonts w:ascii="Verdana" w:hAnsi="Verdana"/>
          <w:sz w:val="24"/>
          <w:szCs w:val="24"/>
          <w:lang w:val="en-GB"/>
        </w:rPr>
      </w:pPr>
    </w:p>
    <w:sectPr w:rsidR="00633698" w:rsidRPr="00223135" w:rsidSect="0063369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7557" w:rsidRDefault="00A57557" w:rsidP="00223135">
      <w:pPr>
        <w:spacing w:after="0" w:line="240" w:lineRule="auto"/>
      </w:pPr>
      <w:r>
        <w:separator/>
      </w:r>
    </w:p>
  </w:endnote>
  <w:endnote w:type="continuationSeparator" w:id="0">
    <w:p w:rsidR="00A57557" w:rsidRDefault="00A57557" w:rsidP="00223135">
      <w:pPr>
        <w:spacing w:after="0" w:line="240" w:lineRule="auto"/>
      </w:pPr>
      <w:r>
        <w:continuationSeparator/>
      </w:r>
    </w:p>
  </w:endnote>
  <w:endnote w:id="1">
    <w:p w:rsidR="00223135" w:rsidRPr="00223135" w:rsidRDefault="00223135">
      <w:pPr>
        <w:pStyle w:val="EndnoteText"/>
        <w:rPr>
          <w:lang w:val="en-GB"/>
        </w:rPr>
      </w:pPr>
      <w:r>
        <w:rPr>
          <w:rStyle w:val="EndnoteReference"/>
        </w:rPr>
        <w:endnoteRef/>
      </w:r>
      <w:r>
        <w:t xml:space="preserve"> </w:t>
      </w:r>
      <w:r>
        <w:rPr>
          <w:lang w:val="en-GB"/>
        </w:rPr>
        <w:t xml:space="preserve">1 </w:t>
      </w:r>
      <w:proofErr w:type="spellStart"/>
      <w:r>
        <w:rPr>
          <w:lang w:val="en-GB"/>
        </w:rPr>
        <w:t>Cor</w:t>
      </w:r>
      <w:proofErr w:type="spellEnd"/>
      <w:r>
        <w:rPr>
          <w:lang w:val="en-GB"/>
        </w:rPr>
        <w:t xml:space="preserve"> 13:13</w:t>
      </w:r>
    </w:p>
  </w:endnote>
  <w:endnote w:id="2">
    <w:p w:rsidR="00C948AB" w:rsidRPr="00C948AB" w:rsidRDefault="00C948AB">
      <w:pPr>
        <w:pStyle w:val="EndnoteText"/>
        <w:rPr>
          <w:lang w:val="en-GB"/>
        </w:rPr>
      </w:pPr>
      <w:r>
        <w:rPr>
          <w:rStyle w:val="EndnoteReference"/>
        </w:rPr>
        <w:endnoteRef/>
      </w:r>
      <w:r>
        <w:t xml:space="preserve"> </w:t>
      </w:r>
      <w:r>
        <w:rPr>
          <w:lang w:val="en-GB"/>
        </w:rPr>
        <w:t>12:27</w:t>
      </w:r>
    </w:p>
  </w:endnote>
  <w:endnote w:id="3">
    <w:p w:rsidR="00C948AB" w:rsidRPr="00C948AB" w:rsidRDefault="00C948AB">
      <w:pPr>
        <w:pStyle w:val="EndnoteText"/>
        <w:rPr>
          <w:lang w:val="en-GB"/>
        </w:rPr>
      </w:pPr>
      <w:r>
        <w:rPr>
          <w:rStyle w:val="EndnoteReference"/>
        </w:rPr>
        <w:endnoteRef/>
      </w:r>
      <w:r>
        <w:t xml:space="preserve"> </w:t>
      </w:r>
      <w:r>
        <w:rPr>
          <w:lang w:val="en-GB"/>
        </w:rPr>
        <w:t>12:31</w:t>
      </w:r>
    </w:p>
  </w:endnote>
  <w:endnote w:id="4">
    <w:p w:rsidR="00294981" w:rsidRPr="00294981" w:rsidRDefault="00294981">
      <w:pPr>
        <w:pStyle w:val="EndnoteText"/>
        <w:rPr>
          <w:lang w:val="en-GB"/>
        </w:rPr>
      </w:pPr>
      <w:r>
        <w:rPr>
          <w:rStyle w:val="EndnoteReference"/>
        </w:rPr>
        <w:endnoteRef/>
      </w:r>
      <w:r>
        <w:t xml:space="preserve"> </w:t>
      </w:r>
      <w:proofErr w:type="spellStart"/>
      <w:r>
        <w:rPr>
          <w:lang w:val="en-GB"/>
        </w:rPr>
        <w:t>Num</w:t>
      </w:r>
      <w:proofErr w:type="spellEnd"/>
      <w:r>
        <w:rPr>
          <w:lang w:val="en-GB"/>
        </w:rPr>
        <w:t xml:space="preserve"> 18:26</w:t>
      </w:r>
    </w:p>
  </w:endnote>
  <w:endnote w:id="5">
    <w:p w:rsidR="00E96FEE" w:rsidRPr="00E96FEE" w:rsidRDefault="00E96FEE" w:rsidP="00F352AE">
      <w:pPr>
        <w:pStyle w:val="EndnoteText"/>
        <w:rPr>
          <w:lang w:val="en-GB"/>
        </w:rPr>
      </w:pPr>
      <w:r>
        <w:rPr>
          <w:rStyle w:val="EndnoteReference"/>
        </w:rPr>
        <w:endnoteRef/>
      </w:r>
      <w:r>
        <w:t xml:space="preserve"> </w:t>
      </w:r>
      <w:r w:rsidR="00F352AE">
        <w:rPr>
          <w:lang w:val="en-GB"/>
        </w:rPr>
        <w:t xml:space="preserve">A B Randall, 2006 </w:t>
      </w:r>
      <w:r w:rsidR="00F352AE" w:rsidRPr="00F352AE">
        <w:rPr>
          <w:i/>
          <w:iCs/>
          <w:lang w:val="en-GB"/>
        </w:rPr>
        <w:t>Strangers on the Shore</w:t>
      </w:r>
      <w:r w:rsidR="00F352AE">
        <w:rPr>
          <w:lang w:val="en-GB"/>
        </w:rPr>
        <w:t>, p 94, I</w:t>
      </w:r>
      <w:r>
        <w:rPr>
          <w:lang w:val="en-GB"/>
        </w:rPr>
        <w:t>’ve not been able to confirm this</w:t>
      </w:r>
    </w:p>
  </w:endnote>
  <w:endnote w:id="6">
    <w:p w:rsidR="00A2413F" w:rsidRPr="00A2413F" w:rsidRDefault="00A2413F">
      <w:pPr>
        <w:pStyle w:val="EndnoteText"/>
        <w:rPr>
          <w:lang w:val="en-GB"/>
        </w:rPr>
      </w:pPr>
      <w:r>
        <w:rPr>
          <w:rStyle w:val="EndnoteReference"/>
        </w:rPr>
        <w:endnoteRef/>
      </w:r>
      <w:r>
        <w:t xml:space="preserve"> </w:t>
      </w:r>
      <w:r>
        <w:rPr>
          <w:lang w:val="en-GB"/>
        </w:rPr>
        <w:t xml:space="preserve">1 </w:t>
      </w:r>
      <w:proofErr w:type="spellStart"/>
      <w:r>
        <w:rPr>
          <w:lang w:val="en-GB"/>
        </w:rPr>
        <w:t>Cor</w:t>
      </w:r>
      <w:proofErr w:type="spellEnd"/>
      <w:r>
        <w:rPr>
          <w:lang w:val="en-GB"/>
        </w:rPr>
        <w:t xml:space="preserve"> 16:14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latia SIL">
    <w:panose1 w:val="02000600020000020004"/>
    <w:charset w:val="00"/>
    <w:family w:val="auto"/>
    <w:pitch w:val="variable"/>
    <w:sig w:usb0="C00000C3" w:usb1="00000000" w:usb2="00000000" w:usb3="00000000" w:csb0="00000009" w:csb1="00000000"/>
  </w:font>
  <w:font w:name="Doulos SIL">
    <w:panose1 w:val="02000500070000020004"/>
    <w:charset w:val="00"/>
    <w:family w:val="auto"/>
    <w:pitch w:val="variable"/>
    <w:sig w:usb0="A00002FF" w:usb1="5200A1FF" w:usb2="02000009" w:usb3="00000000" w:csb0="00000197" w:csb1="00000000"/>
  </w:font>
  <w:font w:name="Estrangelo Edessa">
    <w:panose1 w:val="03080600000000000000"/>
    <w:charset w:val="00"/>
    <w:family w:val="script"/>
    <w:pitch w:val="variable"/>
    <w:sig w:usb0="80002003" w:usb1="00000000" w:usb2="0000008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7557" w:rsidRDefault="00A57557" w:rsidP="00223135">
      <w:pPr>
        <w:spacing w:after="0" w:line="240" w:lineRule="auto"/>
      </w:pPr>
      <w:r>
        <w:separator/>
      </w:r>
    </w:p>
  </w:footnote>
  <w:footnote w:type="continuationSeparator" w:id="0">
    <w:p w:rsidR="00A57557" w:rsidRDefault="00A57557" w:rsidP="0022313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3135"/>
    <w:rsid w:val="000F6A3B"/>
    <w:rsid w:val="00223135"/>
    <w:rsid w:val="00294981"/>
    <w:rsid w:val="005B15B7"/>
    <w:rsid w:val="00633698"/>
    <w:rsid w:val="007314F2"/>
    <w:rsid w:val="008B5F1A"/>
    <w:rsid w:val="0096037F"/>
    <w:rsid w:val="00A2413F"/>
    <w:rsid w:val="00A57557"/>
    <w:rsid w:val="00B942B6"/>
    <w:rsid w:val="00C948AB"/>
    <w:rsid w:val="00E93115"/>
    <w:rsid w:val="00E96FEE"/>
    <w:rsid w:val="00F35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link w:val="EndnoteTextChar"/>
    <w:uiPriority w:val="99"/>
    <w:semiHidden/>
    <w:unhideWhenUsed/>
    <w:rsid w:val="00223135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23135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223135"/>
    <w:rPr>
      <w:vertAlign w:val="superscript"/>
    </w:rPr>
  </w:style>
  <w:style w:type="paragraph" w:customStyle="1" w:styleId="BODY">
    <w:name w:val="BODY"/>
    <w:basedOn w:val="Normal"/>
    <w:uiPriority w:val="99"/>
    <w:rsid w:val="00B942B6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292F33"/>
      <w:sz w:val="24"/>
      <w:szCs w:val="24"/>
      <w:lang w:val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link w:val="EndnoteTextChar"/>
    <w:uiPriority w:val="99"/>
    <w:semiHidden/>
    <w:unhideWhenUsed/>
    <w:rsid w:val="00223135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23135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223135"/>
    <w:rPr>
      <w:vertAlign w:val="superscript"/>
    </w:rPr>
  </w:style>
  <w:style w:type="paragraph" w:customStyle="1" w:styleId="BODY">
    <w:name w:val="BODY"/>
    <w:basedOn w:val="Normal"/>
    <w:uiPriority w:val="99"/>
    <w:rsid w:val="00B942B6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292F33"/>
      <w:sz w:val="24"/>
      <w:szCs w:val="24"/>
      <w:lang w:val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23C8DD-ABA5-473C-8811-E30F353336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1</Pages>
  <Words>317</Words>
  <Characters>1809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MYPC</dc:creator>
  <cp:lastModifiedBy>MYPC</cp:lastModifiedBy>
  <cp:revision>3</cp:revision>
  <dcterms:created xsi:type="dcterms:W3CDTF">2020-10-03T09:31:00Z</dcterms:created>
  <dcterms:modified xsi:type="dcterms:W3CDTF">2020-10-03T11:25:00Z</dcterms:modified>
</cp:coreProperties>
</file>